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 xml:space="preserve">Основная общеобразовательная программа среднего общего образования (далее – ООП СОО) разработана в соответствии с требованиями: </w:t>
      </w:r>
    </w:p>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 xml:space="preserve">Федерального закона от 29.12.2012 № 273-ФЗ "Об образовании в Российской Федерации"; </w:t>
      </w:r>
    </w:p>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государственного санитарного врача РФ от 28.09.2020 №28 (далее - СП 2.4.3648-20); </w:t>
      </w:r>
    </w:p>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 xml:space="preserve">санитарных правил и норм </w:t>
      </w:r>
      <w:proofErr w:type="spellStart"/>
      <w:r w:rsidRPr="001374B3">
        <w:rPr>
          <w:rFonts w:ascii="Times New Roman" w:hAnsi="Times New Roman" w:cs="Times New Roman"/>
          <w:sz w:val="24"/>
        </w:rPr>
        <w:t>СанПин</w:t>
      </w:r>
      <w:proofErr w:type="spellEnd"/>
      <w:r w:rsidRPr="001374B3">
        <w:rPr>
          <w:rFonts w:ascii="Times New Roman" w:hAnsi="Times New Roman" w:cs="Times New Roman"/>
          <w:sz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государственного санитарного врача РФ от 28.01.2021 №2 (далее - </w:t>
      </w:r>
      <w:proofErr w:type="spellStart"/>
      <w:r w:rsidRPr="001374B3">
        <w:rPr>
          <w:rFonts w:ascii="Times New Roman" w:hAnsi="Times New Roman" w:cs="Times New Roman"/>
          <w:sz w:val="24"/>
        </w:rPr>
        <w:t>СанПин</w:t>
      </w:r>
      <w:proofErr w:type="spellEnd"/>
      <w:r w:rsidRPr="001374B3">
        <w:rPr>
          <w:rFonts w:ascii="Times New Roman" w:hAnsi="Times New Roman" w:cs="Times New Roman"/>
          <w:sz w:val="24"/>
        </w:rPr>
        <w:t xml:space="preserve"> 12.3685-21); </w:t>
      </w:r>
    </w:p>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 xml:space="preserve">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Министерства просвещения Российской Федерации от 20.05.2020 № 254; </w:t>
      </w:r>
    </w:p>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Устава М</w:t>
      </w:r>
      <w:r>
        <w:rPr>
          <w:rFonts w:ascii="Times New Roman" w:hAnsi="Times New Roman" w:cs="Times New Roman"/>
          <w:sz w:val="24"/>
        </w:rPr>
        <w:t>БОУ «СОШ №2</w:t>
      </w:r>
      <w:r w:rsidRPr="001374B3">
        <w:rPr>
          <w:rFonts w:ascii="Times New Roman" w:hAnsi="Times New Roman" w:cs="Times New Roman"/>
          <w:sz w:val="24"/>
        </w:rPr>
        <w:t xml:space="preserve">»; </w:t>
      </w:r>
    </w:p>
    <w:p w:rsidR="001374B3" w:rsidRDefault="001374B3" w:rsidP="001374B3">
      <w:pPr>
        <w:spacing w:after="0" w:line="360" w:lineRule="auto"/>
        <w:ind w:firstLine="709"/>
        <w:jc w:val="both"/>
        <w:rPr>
          <w:rFonts w:ascii="Times New Roman" w:hAnsi="Times New Roman" w:cs="Times New Roman"/>
          <w:sz w:val="24"/>
        </w:rPr>
      </w:pPr>
      <w:r w:rsidRPr="001374B3">
        <w:rPr>
          <w:rFonts w:ascii="Times New Roman" w:hAnsi="Times New Roman" w:cs="Times New Roman"/>
          <w:sz w:val="24"/>
        </w:rPr>
        <w:t xml:space="preserve">Основная общеобразовательная программа среднего общего образования разработана на основе ФГОС СОО и с учетом примерной основной образовательной программы среднего общего образования </w:t>
      </w:r>
      <w:hyperlink r:id="rId4" w:history="1">
        <w:r w:rsidRPr="005961E6">
          <w:rPr>
            <w:rStyle w:val="a3"/>
            <w:rFonts w:ascii="Times New Roman" w:hAnsi="Times New Roman" w:cs="Times New Roman"/>
            <w:sz w:val="24"/>
          </w:rPr>
          <w:t>https://fgosreestr.ru</w:t>
        </w:r>
      </w:hyperlink>
      <w:r w:rsidRPr="001374B3">
        <w:rPr>
          <w:rFonts w:ascii="Times New Roman" w:hAnsi="Times New Roman" w:cs="Times New Roman"/>
          <w:sz w:val="24"/>
        </w:rPr>
        <w:t>.</w:t>
      </w:r>
    </w:p>
    <w:p w:rsidR="00E269F0" w:rsidRPr="001374B3" w:rsidRDefault="001374B3" w:rsidP="001374B3">
      <w:pPr>
        <w:spacing w:after="0" w:line="360" w:lineRule="auto"/>
        <w:ind w:firstLine="709"/>
        <w:jc w:val="both"/>
        <w:rPr>
          <w:rFonts w:ascii="Times New Roman" w:hAnsi="Times New Roman" w:cs="Times New Roman"/>
          <w:sz w:val="28"/>
        </w:rPr>
      </w:pPr>
      <w:bookmarkStart w:id="0" w:name="_GoBack"/>
      <w:bookmarkEnd w:id="0"/>
      <w:r w:rsidRPr="001374B3">
        <w:rPr>
          <w:rFonts w:ascii="Times New Roman" w:hAnsi="Times New Roman" w:cs="Times New Roman"/>
          <w:sz w:val="24"/>
        </w:rPr>
        <w:t xml:space="preserve">ООП СОО содержит три раздела: целевой, содержательный и организационный. ООП СОО обеспечивает достижение обучающимися образовательных результатов в соответствии с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Организация образовательной деятельности по ООП СОО основана на дифференциации содержания с учетом образовательных </w:t>
      </w:r>
      <w:r w:rsidRPr="001374B3">
        <w:rPr>
          <w:rFonts w:ascii="Times New Roman" w:hAnsi="Times New Roman" w:cs="Times New Roman"/>
          <w:sz w:val="24"/>
        </w:rPr>
        <w:lastRenderedPageBreak/>
        <w:t>потребностей и интересов обучающихся, обеспечивающих изучение всех обязательных предметных областей ФГОС СОО (не менее одного учебного предмета из каждой предметной области) на базовом уровне или углубленном уровне (реализуется универсальный профиль). Нормативный срок освоения ООП СОО 2 года.</w:t>
      </w:r>
    </w:p>
    <w:sectPr w:rsidR="00E269F0" w:rsidRPr="0013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B3"/>
    <w:rsid w:val="001374B3"/>
    <w:rsid w:val="00E2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5F95"/>
  <w15:chartTrackingRefBased/>
  <w15:docId w15:val="{66D2980D-90C0-4724-911F-08F22454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Ученик-7</dc:creator>
  <cp:keywords/>
  <dc:description/>
  <cp:lastModifiedBy>Ученик-7</cp:lastModifiedBy>
  <cp:revision>1</cp:revision>
  <dcterms:created xsi:type="dcterms:W3CDTF">2022-03-23T15:39:00Z</dcterms:created>
  <dcterms:modified xsi:type="dcterms:W3CDTF">2022-03-23T15:43:00Z</dcterms:modified>
</cp:coreProperties>
</file>