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F4" w:rsidRDefault="00CF67F4" w:rsidP="00CF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67F4">
        <w:rPr>
          <w:rFonts w:ascii="Times New Roman" w:hAnsi="Times New Roman" w:cs="Times New Roman"/>
          <w:sz w:val="24"/>
        </w:rPr>
        <w:t>Основная общеобразовательная программа начального общего образования М</w:t>
      </w:r>
      <w:r>
        <w:rPr>
          <w:rFonts w:ascii="Times New Roman" w:hAnsi="Times New Roman" w:cs="Times New Roman"/>
          <w:sz w:val="24"/>
        </w:rPr>
        <w:t>Б</w:t>
      </w:r>
      <w:r w:rsidRPr="00CF67F4">
        <w:rPr>
          <w:rFonts w:ascii="Times New Roman" w:hAnsi="Times New Roman" w:cs="Times New Roman"/>
          <w:sz w:val="24"/>
        </w:rPr>
        <w:t>ОУ «СОШ №</w:t>
      </w:r>
      <w:r>
        <w:rPr>
          <w:rFonts w:ascii="Times New Roman" w:hAnsi="Times New Roman" w:cs="Times New Roman"/>
          <w:sz w:val="24"/>
        </w:rPr>
        <w:t>2</w:t>
      </w:r>
      <w:r w:rsidRPr="00CF67F4">
        <w:rPr>
          <w:rFonts w:ascii="Times New Roman" w:hAnsi="Times New Roman" w:cs="Times New Roman"/>
          <w:sz w:val="24"/>
        </w:rPr>
        <w:t xml:space="preserve">» (далее – ООП НОО) разработана в соответствии с требованиями: </w:t>
      </w:r>
    </w:p>
    <w:p w:rsidR="00CF67F4" w:rsidRDefault="00CF67F4" w:rsidP="00CF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67F4">
        <w:rPr>
          <w:rFonts w:ascii="Times New Roman" w:hAnsi="Times New Roman" w:cs="Times New Roman"/>
          <w:sz w:val="24"/>
        </w:rPr>
        <w:t xml:space="preserve">Федерального закона от 29.12.2012 № 273-ФЗ "Об образовании в Российской Федерации" </w:t>
      </w:r>
      <w:r w:rsidRPr="00CF67F4">
        <w:rPr>
          <w:rFonts w:ascii="Times New Roman" w:hAnsi="Times New Roman" w:cs="Times New Roman"/>
          <w:sz w:val="24"/>
        </w:rPr>
        <w:t>(с</w:t>
      </w:r>
      <w:r w:rsidRPr="00CF67F4">
        <w:rPr>
          <w:rFonts w:ascii="Times New Roman" w:hAnsi="Times New Roman" w:cs="Times New Roman"/>
          <w:sz w:val="24"/>
        </w:rPr>
        <w:t xml:space="preserve"> изм. и дополнениями); </w:t>
      </w:r>
    </w:p>
    <w:p w:rsidR="00CF67F4" w:rsidRDefault="00CF67F4" w:rsidP="00CF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67F4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начального общего образования (ФГОС НОО), утвержденного приказом Министерства образования и науки Российской Федерации от 06.10.2009 № 373 (с изменениями); </w:t>
      </w:r>
    </w:p>
    <w:p w:rsidR="00CF67F4" w:rsidRDefault="00CF67F4" w:rsidP="00CF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67F4">
        <w:rPr>
          <w:rFonts w:ascii="Times New Roman" w:hAnsi="Times New Roman" w:cs="Times New Roman"/>
          <w:sz w:val="24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деятельность", утвержденного приказом Министерства просвещения Российской Федерации от 20.05.2020 № 254; </w:t>
      </w:r>
    </w:p>
    <w:p w:rsidR="00CF67F4" w:rsidRDefault="00CF67F4" w:rsidP="00CF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67F4">
        <w:rPr>
          <w:rFonts w:ascii="Times New Roman" w:hAnsi="Times New Roman" w:cs="Times New Roman"/>
          <w:sz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CF67F4" w:rsidRDefault="00CF67F4" w:rsidP="00CF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F67F4">
        <w:rPr>
          <w:rFonts w:ascii="Times New Roman" w:hAnsi="Times New Roman" w:cs="Times New Roman"/>
          <w:sz w:val="24"/>
        </w:rPr>
        <w:t>Устава М</w:t>
      </w:r>
      <w:r>
        <w:rPr>
          <w:rFonts w:ascii="Times New Roman" w:hAnsi="Times New Roman" w:cs="Times New Roman"/>
          <w:sz w:val="24"/>
        </w:rPr>
        <w:t>Б</w:t>
      </w:r>
      <w:r w:rsidRPr="00CF67F4">
        <w:rPr>
          <w:rFonts w:ascii="Times New Roman" w:hAnsi="Times New Roman" w:cs="Times New Roman"/>
          <w:sz w:val="24"/>
        </w:rPr>
        <w:t>ОУ «СОШ №</w:t>
      </w:r>
      <w:r>
        <w:rPr>
          <w:rFonts w:ascii="Times New Roman" w:hAnsi="Times New Roman" w:cs="Times New Roman"/>
          <w:sz w:val="24"/>
        </w:rPr>
        <w:t>2</w:t>
      </w:r>
      <w:r w:rsidRPr="00CF67F4">
        <w:rPr>
          <w:rFonts w:ascii="Times New Roman" w:hAnsi="Times New Roman" w:cs="Times New Roman"/>
          <w:sz w:val="24"/>
        </w:rPr>
        <w:t xml:space="preserve">», и с учетом примерной основной образовательной программы начального общего образования (http://fgosreestr.ru/). </w:t>
      </w:r>
    </w:p>
    <w:p w:rsidR="00CA7E08" w:rsidRPr="00CF67F4" w:rsidRDefault="00CF67F4" w:rsidP="00CF6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F67F4">
        <w:rPr>
          <w:rFonts w:ascii="Times New Roman" w:hAnsi="Times New Roman" w:cs="Times New Roman"/>
          <w:sz w:val="24"/>
        </w:rPr>
        <w:t>ООП НОО содержит три раздела: целевой, содержательный и организационный. ООП НОО обеспечивает достижение обучающимися образовательных результатов в соответствии с требованиями, установленными ФГОС НОО, определяет цели, задачи, планируемые результаты, содержание и организацию образовательной деятельности на уровне начального общего образования и реализуется образовательной организацией. Организация образовательной деятельности по ООП НОО осуществляется в соответствии с учебным планом начального общего образования и учитывает образовательные потребности интересы обучающихся и их родителей. Учебный план включает в себя все обязательные предметные области и учебные предметы в соответствии с ФГОС НОО. Нормативный срок освоения ООП НОО 4 года.</w:t>
      </w:r>
    </w:p>
    <w:sectPr w:rsidR="00CA7E08" w:rsidRPr="00CF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4"/>
    <w:rsid w:val="00CA7E08"/>
    <w:rsid w:val="00C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568"/>
  <w15:chartTrackingRefBased/>
  <w15:docId w15:val="{BE01AFB6-023F-4CD9-B7EC-535F585B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Ученик-7</dc:creator>
  <cp:keywords/>
  <dc:description/>
  <cp:lastModifiedBy>Ученик-7</cp:lastModifiedBy>
  <cp:revision>1</cp:revision>
  <dcterms:created xsi:type="dcterms:W3CDTF">2022-03-23T14:34:00Z</dcterms:created>
  <dcterms:modified xsi:type="dcterms:W3CDTF">2022-03-23T15:13:00Z</dcterms:modified>
</cp:coreProperties>
</file>